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0E" w:rsidRDefault="00D5070E" w:rsidP="00E35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АдминистрацияКуликовского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5070E" w:rsidRDefault="00D5070E" w:rsidP="00D5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5070E" w:rsidRDefault="00D5070E" w:rsidP="00D50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70E" w:rsidRPr="00802553" w:rsidRDefault="00802553" w:rsidP="00802553">
      <w:pPr>
        <w:pStyle w:val="2"/>
        <w:spacing w:before="0" w:after="0"/>
        <w:rPr>
          <w:rFonts w:ascii="Times New Roman" w:hAnsi="Times New Roman" w:cs="Times New Roman"/>
          <w:b w:val="0"/>
          <w:i w:val="0"/>
          <w:color w:val="auto"/>
          <w:lang w:val="ru-RU"/>
        </w:rPr>
      </w:pPr>
      <w:r w:rsidRPr="00802553">
        <w:rPr>
          <w:rFonts w:ascii="Times New Roman" w:hAnsi="Times New Roman" w:cs="Times New Roman"/>
          <w:b w:val="0"/>
          <w:i w:val="0"/>
          <w:color w:val="auto"/>
          <w:lang w:val="ru-RU"/>
        </w:rPr>
        <w:t xml:space="preserve">                               </w:t>
      </w:r>
      <w:r>
        <w:rPr>
          <w:rFonts w:ascii="Times New Roman" w:hAnsi="Times New Roman" w:cs="Times New Roman"/>
          <w:b w:val="0"/>
          <w:i w:val="0"/>
          <w:color w:val="auto"/>
          <w:lang w:val="ru-RU"/>
        </w:rPr>
        <w:t xml:space="preserve">    </w:t>
      </w:r>
      <w:r w:rsidR="00E35977">
        <w:rPr>
          <w:rFonts w:ascii="Times New Roman" w:hAnsi="Times New Roman" w:cs="Times New Roman"/>
          <w:b w:val="0"/>
          <w:i w:val="0"/>
          <w:color w:val="auto"/>
          <w:lang w:val="ru-RU"/>
        </w:rPr>
        <w:t xml:space="preserve">   </w:t>
      </w:r>
      <w:r w:rsidRPr="00802553">
        <w:rPr>
          <w:rFonts w:ascii="Times New Roman" w:hAnsi="Times New Roman" w:cs="Times New Roman"/>
          <w:b w:val="0"/>
          <w:i w:val="0"/>
          <w:color w:val="auto"/>
          <w:lang w:val="ru-RU"/>
        </w:rPr>
        <w:t xml:space="preserve"> </w:t>
      </w:r>
      <w:proofErr w:type="gramStart"/>
      <w:r w:rsidR="00D5070E" w:rsidRPr="00802553">
        <w:rPr>
          <w:rFonts w:ascii="Times New Roman" w:hAnsi="Times New Roman" w:cs="Times New Roman"/>
          <w:b w:val="0"/>
          <w:i w:val="0"/>
          <w:color w:val="auto"/>
          <w:lang w:val="ru-RU"/>
        </w:rPr>
        <w:t>П</w:t>
      </w:r>
      <w:proofErr w:type="gramEnd"/>
      <w:r w:rsidR="00D5070E" w:rsidRPr="00802553">
        <w:rPr>
          <w:rFonts w:ascii="Times New Roman" w:hAnsi="Times New Roman" w:cs="Times New Roman"/>
          <w:b w:val="0"/>
          <w:i w:val="0"/>
          <w:color w:val="auto"/>
          <w:lang w:val="ru-RU"/>
        </w:rPr>
        <w:t xml:space="preserve"> О С Т А Н О В Л Е Н И Е </w:t>
      </w:r>
    </w:p>
    <w:p w:rsidR="00D5070E" w:rsidRPr="00802553" w:rsidRDefault="00D5070E" w:rsidP="00D50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70E" w:rsidRPr="00802553" w:rsidRDefault="00914535" w:rsidP="00D507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5070E" w:rsidRPr="00802553">
        <w:rPr>
          <w:rFonts w:ascii="Times New Roman" w:hAnsi="Times New Roman"/>
          <w:sz w:val="28"/>
          <w:szCs w:val="28"/>
        </w:rPr>
        <w:t>.</w:t>
      </w:r>
      <w:r w:rsidR="006E598C">
        <w:rPr>
          <w:rFonts w:ascii="Times New Roman" w:hAnsi="Times New Roman"/>
          <w:sz w:val="28"/>
          <w:szCs w:val="28"/>
        </w:rPr>
        <w:t>07</w:t>
      </w:r>
      <w:r w:rsidR="00D5070E" w:rsidRPr="00802553">
        <w:rPr>
          <w:rFonts w:ascii="Times New Roman" w:hAnsi="Times New Roman"/>
          <w:sz w:val="28"/>
          <w:szCs w:val="28"/>
        </w:rPr>
        <w:t>.201</w:t>
      </w:r>
      <w:r w:rsidR="00802553" w:rsidRPr="00802553">
        <w:rPr>
          <w:rFonts w:ascii="Times New Roman" w:hAnsi="Times New Roman"/>
          <w:sz w:val="28"/>
          <w:szCs w:val="28"/>
        </w:rPr>
        <w:t>6</w:t>
      </w:r>
      <w:r w:rsidR="00D5070E" w:rsidRPr="00802553">
        <w:rPr>
          <w:rFonts w:ascii="Times New Roman" w:hAnsi="Times New Roman"/>
          <w:sz w:val="28"/>
          <w:szCs w:val="28"/>
        </w:rPr>
        <w:t xml:space="preserve">             </w:t>
      </w:r>
      <w:r w:rsidR="00802553">
        <w:rPr>
          <w:rFonts w:ascii="Times New Roman" w:hAnsi="Times New Roman"/>
          <w:sz w:val="28"/>
          <w:szCs w:val="28"/>
        </w:rPr>
        <w:t xml:space="preserve">                 </w:t>
      </w:r>
      <w:r w:rsidR="00E35977">
        <w:rPr>
          <w:rFonts w:ascii="Times New Roman" w:hAnsi="Times New Roman"/>
          <w:sz w:val="28"/>
          <w:szCs w:val="28"/>
        </w:rPr>
        <w:t xml:space="preserve"> </w:t>
      </w:r>
      <w:r w:rsidR="00802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2553">
        <w:rPr>
          <w:rFonts w:ascii="Times New Roman" w:hAnsi="Times New Roman"/>
          <w:sz w:val="28"/>
          <w:szCs w:val="28"/>
        </w:rPr>
        <w:t>с</w:t>
      </w:r>
      <w:proofErr w:type="gramStart"/>
      <w:r w:rsidR="00802553">
        <w:rPr>
          <w:rFonts w:ascii="Times New Roman" w:hAnsi="Times New Roman"/>
          <w:sz w:val="28"/>
          <w:szCs w:val="28"/>
        </w:rPr>
        <w:t>.К</w:t>
      </w:r>
      <w:proofErr w:type="gramEnd"/>
      <w:r w:rsidR="00802553">
        <w:rPr>
          <w:rFonts w:ascii="Times New Roman" w:hAnsi="Times New Roman"/>
          <w:sz w:val="28"/>
          <w:szCs w:val="28"/>
        </w:rPr>
        <w:t>уликовское</w:t>
      </w:r>
      <w:proofErr w:type="spellEnd"/>
      <w:r w:rsidR="00D5070E" w:rsidRPr="00802553">
        <w:rPr>
          <w:rFonts w:ascii="Times New Roman" w:hAnsi="Times New Roman"/>
          <w:sz w:val="28"/>
          <w:szCs w:val="28"/>
        </w:rPr>
        <w:t xml:space="preserve">                        </w:t>
      </w:r>
      <w:r w:rsidR="00802553">
        <w:rPr>
          <w:rFonts w:ascii="Times New Roman" w:hAnsi="Times New Roman"/>
          <w:sz w:val="28"/>
          <w:szCs w:val="28"/>
        </w:rPr>
        <w:t xml:space="preserve">                        </w:t>
      </w:r>
      <w:r w:rsidR="00E815F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43</w:t>
      </w:r>
    </w:p>
    <w:p w:rsidR="00D5070E" w:rsidRPr="00802553" w:rsidRDefault="00D5070E" w:rsidP="00D507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профилактики</w:t>
      </w: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терроризма и экстремизма на территории </w:t>
      </w:r>
      <w:r>
        <w:rPr>
          <w:rFonts w:ascii="Times New Roman" w:hAnsi="Times New Roman"/>
          <w:sz w:val="28"/>
          <w:szCs w:val="28"/>
        </w:rPr>
        <w:t>Куликовского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на 201</w:t>
      </w:r>
      <w:r w:rsidR="00802553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-20</w:t>
      </w:r>
      <w:r w:rsidR="00802553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годы</w:t>
      </w:r>
      <w:bookmarkEnd w:id="0"/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реализации пункта 7.1 части 1 статьи 14 Федерального закона от 6 октября 2003 года № 131-ФЗ «Об организации местного самоуправления в Российской Федерации» руководствуясь Уставом </w:t>
      </w:r>
      <w:r>
        <w:rPr>
          <w:rFonts w:ascii="Times New Roman" w:hAnsi="Times New Roman"/>
          <w:sz w:val="28"/>
          <w:szCs w:val="28"/>
        </w:rPr>
        <w:t>Куликовского</w:t>
      </w:r>
      <w:r>
        <w:rPr>
          <w:rFonts w:ascii="Times New Roman" w:eastAsia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области, администрация </w:t>
      </w:r>
      <w:r>
        <w:rPr>
          <w:rFonts w:ascii="Times New Roman" w:hAnsi="Times New Roman"/>
          <w:sz w:val="28"/>
          <w:szCs w:val="28"/>
        </w:rPr>
        <w:t>Куликовского</w:t>
      </w:r>
      <w:r>
        <w:rPr>
          <w:rFonts w:ascii="Times New Roman" w:eastAsia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1.Утвердить прилагаемую муниципальную программу профилактики терроризма и экстремизма на территории </w:t>
      </w:r>
      <w:r>
        <w:rPr>
          <w:rFonts w:ascii="Times New Roman" w:hAnsi="Times New Roman"/>
          <w:sz w:val="28"/>
          <w:szCs w:val="28"/>
        </w:rPr>
        <w:t>Куликовского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на 201</w:t>
      </w:r>
      <w:r w:rsidR="00802553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-20</w:t>
      </w:r>
      <w:r w:rsidR="00802553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годы.</w:t>
      </w: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Куликовский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вестник» и на официальном сайте в сети Интернет.</w:t>
      </w: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</w:t>
      </w:r>
      <w:r w:rsidR="00E815F1">
        <w:rPr>
          <w:rFonts w:ascii="Times New Roman" w:hAnsi="Times New Roman"/>
          <w:color w:val="000000"/>
          <w:sz w:val="28"/>
          <w:szCs w:val="28"/>
        </w:rPr>
        <w:t>возложить на специалиста администрации Скорупич С.А.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Куликовского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                          </w:t>
      </w:r>
      <w:r w:rsidR="00802553">
        <w:rPr>
          <w:rFonts w:ascii="Times New Roman" w:eastAsia="Times New Roman" w:hAnsi="Times New Roman"/>
          <w:sz w:val="28"/>
          <w:szCs w:val="28"/>
        </w:rPr>
        <w:t>А.В.Крюгер.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D5070E" w:rsidRDefault="00D5070E" w:rsidP="00D50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</w:t>
      </w:r>
    </w:p>
    <w:p w:rsidR="00D5070E" w:rsidRDefault="00D5070E" w:rsidP="00D50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D5070E" w:rsidRDefault="00D5070E" w:rsidP="00D50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Чулымского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</w:t>
      </w:r>
    </w:p>
    <w:p w:rsidR="00D5070E" w:rsidRDefault="00D5070E" w:rsidP="00D50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Новосибирской области                  </w:t>
      </w:r>
    </w:p>
    <w:p w:rsidR="00D5070E" w:rsidRPr="006E598C" w:rsidRDefault="00D5070E" w:rsidP="00D507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6E598C">
        <w:rPr>
          <w:rFonts w:ascii="Times New Roman" w:eastAsia="Times New Roman" w:hAnsi="Times New Roman"/>
          <w:sz w:val="24"/>
          <w:szCs w:val="24"/>
        </w:rPr>
        <w:t>от «</w:t>
      </w:r>
      <w:r w:rsidR="006E598C" w:rsidRPr="006E598C">
        <w:rPr>
          <w:rFonts w:ascii="Times New Roman" w:eastAsia="Times New Roman" w:hAnsi="Times New Roman"/>
          <w:sz w:val="24"/>
          <w:szCs w:val="24"/>
        </w:rPr>
        <w:t>15</w:t>
      </w:r>
      <w:r w:rsidRPr="006E598C">
        <w:rPr>
          <w:rFonts w:ascii="Times New Roman" w:eastAsia="Times New Roman" w:hAnsi="Times New Roman"/>
          <w:sz w:val="24"/>
          <w:szCs w:val="24"/>
        </w:rPr>
        <w:t>»июля 201</w:t>
      </w:r>
      <w:r w:rsidR="00802553" w:rsidRPr="006E598C">
        <w:rPr>
          <w:rFonts w:ascii="Times New Roman" w:eastAsia="Times New Roman" w:hAnsi="Times New Roman"/>
          <w:sz w:val="24"/>
          <w:szCs w:val="24"/>
        </w:rPr>
        <w:t>6</w:t>
      </w:r>
      <w:r w:rsidRPr="006E598C">
        <w:rPr>
          <w:rFonts w:ascii="Times New Roman" w:eastAsia="Times New Roman" w:hAnsi="Times New Roman"/>
          <w:sz w:val="24"/>
          <w:szCs w:val="24"/>
        </w:rPr>
        <w:t xml:space="preserve"> №</w:t>
      </w:r>
      <w:r w:rsidR="006E598C" w:rsidRPr="006E598C">
        <w:rPr>
          <w:rFonts w:ascii="Times New Roman" w:eastAsia="Times New Roman" w:hAnsi="Times New Roman"/>
          <w:sz w:val="24"/>
          <w:szCs w:val="24"/>
        </w:rPr>
        <w:t>39</w:t>
      </w:r>
      <w:r w:rsidRPr="006E598C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Муниципальная программа профилактики терроризма и экстремизма на территории </w:t>
      </w:r>
      <w:r>
        <w:rPr>
          <w:rFonts w:ascii="Times New Roman" w:hAnsi="Times New Roman"/>
          <w:b/>
          <w:sz w:val="28"/>
          <w:szCs w:val="28"/>
        </w:rPr>
        <w:t>Куликовского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района Новосибирской области на 201</w:t>
      </w:r>
      <w:r w:rsidR="00802553">
        <w:rPr>
          <w:rFonts w:ascii="Times New Roman" w:eastAsia="Times New Roman" w:hAnsi="Times New Roman"/>
          <w:b/>
          <w:sz w:val="28"/>
          <w:szCs w:val="28"/>
        </w:rPr>
        <w:t>6</w:t>
      </w:r>
      <w:r>
        <w:rPr>
          <w:rFonts w:ascii="Times New Roman" w:eastAsia="Times New Roman" w:hAnsi="Times New Roman"/>
          <w:b/>
          <w:sz w:val="28"/>
          <w:szCs w:val="28"/>
        </w:rPr>
        <w:t>-20</w:t>
      </w:r>
      <w:r w:rsidR="00802553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годы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Паспорт Программы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7324"/>
      </w:tblGrid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профилактики терроризма и экстремизма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 на 2015-2017 годы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6 марта 2006 года № 35-ФЗ «О противодействии терроризму»</w:t>
            </w: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Усиление мер по защите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области, первоочередной террористической защиты, организаций независимо от организационно-правовых форм и форм собственности, расположенных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области, от террористической угрозы </w:t>
            </w: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Своевременное предупреждение, выявление и пресечение террористической и экстремистской деятельности</w:t>
            </w: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Совершенствование системы профилактических мер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антитеррористической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направленности</w:t>
            </w: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межведомственного взаимодействия по профилактике терроризма и экстремизма</w:t>
            </w: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профилактических мероприятий и мероприятий по информационно-пропагандистскому обеспечению, направленные на предупреждение террористической и экстремистской деятельности  </w:t>
            </w:r>
            <w:proofErr w:type="gramEnd"/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 w:rsidP="008E0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8E0FC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 w:rsidR="008E0FC1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Финансовые средства для реализации программных мероприятий не требуются.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Укрепление взаимодействия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области, территориальных органов в сфере противодействия терроризму и экстремизму</w:t>
            </w: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нетерпимости к проявлению терроризма и экстремизма,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степени информирования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 о мерах, принимаемых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 в сфере противодействия терроризму и экстремизму 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показатели эффективности Программы</w:t>
            </w:r>
          </w:p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проинформированного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D5070E" w:rsidTr="00D5070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Характеристика проблемы и обоснованность решения</w:t>
      </w: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ее программными методами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Необходимость подготовки настоящей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условиях, когда наметилась тенденция к стабилизации обстановки на территории Чеченской Республики, где террористы 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Поступающая в правоохранительные органы информация об активизации деятельности членов банд формирований по планированию террористических акций в различных городах страны, террористические акты в Москве, Владикавказе и Волгограде говорят о том, что терроризм все больше приобретает характер реальной угрозы для безопасности жителей городов России.</w:t>
      </w: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кнопок тревожной сигнализации, систем оповещения, видеонаблюдения, металлических дверей, надежного ограждения, турникетов для прохода и физической охраны, детекторов металла. Имеет место недостаток знаний и отсутствие навыков обучающихся, посетителей и работников правилам поведения в чрезвычайных ситуациях, вызванных проявлением терроризма и экстремизма.</w:t>
      </w: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а также объектов с массовым пребыванием людей.</w:t>
      </w: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Цели и задачи Программы</w:t>
      </w: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целями настоящей Программы являются: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усиление мер по защите населения </w:t>
      </w:r>
      <w:r>
        <w:rPr>
          <w:rFonts w:ascii="Times New Roman" w:hAnsi="Times New Roman"/>
          <w:sz w:val="28"/>
          <w:szCs w:val="28"/>
        </w:rPr>
        <w:t>Куликовского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(далее - администрация муниципального образования), объектов первоочередной защиты и организаций, расположенных на территории муниципального образования, от террористической угрозы;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своевременное предупреждение, выявление и пресечение террористической и экстремистской деятельности;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совершенствование системы профилактических мер антитеррористической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направленности.</w:t>
      </w: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обозначенными целями задачами настоящей Программы являются: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повышение уровня межведомственного взаимодействия по профилактике терроризма и экстремизма;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усиление антитеррористической защищенности критически важных объектов и мест массового пребывания людей, объектов жизнеобеспечения, которые могут быть избраны террористами в качестве потенциальных целей преступных посягательств;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Реализация настоящей Программы будет осуществляться в течение 201</w:t>
      </w:r>
      <w:r w:rsidR="008E0FC1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- 20</w:t>
      </w:r>
      <w:r w:rsidR="008E0FC1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годов.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Перечень программных мероприятий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Ресурсное обеспечение Программы</w:t>
      </w: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Финансовые средства для реализации программных мероприятий не требуются.</w:t>
      </w: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Организация управления реализацией Программы</w:t>
      </w: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ходом ее выполнения</w:t>
      </w: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программных мероприятий осуществляется администрацией муниципального образования.</w:t>
      </w: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5070E" w:rsidRDefault="00D5070E" w:rsidP="00D50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Ожидаемые результаты реализации Программы</w:t>
      </w:r>
    </w:p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мероприятий настоящей Программы позволит обеспечить: повышение степени информированности населения о мерах, принимаемых органами местного самоуправления муниципального образования в сфере противодействия терроризму и экстремизму;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сообществ.</w:t>
      </w:r>
    </w:p>
    <w:p w:rsidR="00D5070E" w:rsidRDefault="00D5070E" w:rsidP="00D507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D5070E">
          <w:pgSz w:w="11906" w:h="16838"/>
          <w:pgMar w:top="851" w:right="567" w:bottom="1134" w:left="1985" w:header="709" w:footer="709" w:gutter="0"/>
          <w:cols w:space="720"/>
        </w:sectPr>
      </w:pPr>
    </w:p>
    <w:p w:rsidR="00D5070E" w:rsidRDefault="00D5070E" w:rsidP="00D5070E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 xml:space="preserve"> Приложение</w:t>
      </w: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Муниципальной программе</w:t>
      </w: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профилактики терроризма и экстремизма</w:t>
      </w: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Куликовского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</w:t>
      </w: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201</w:t>
      </w:r>
      <w:r w:rsidR="008E0FC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- 20</w:t>
      </w:r>
      <w:r w:rsidR="008E0FC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годы</w:t>
      </w: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</w:pP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  <w:t>ПЕРЕЧЕНЬ</w:t>
      </w: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  <w:t>ПРОГРАММНЫХ МЕРОПРИЯТИЙ</w:t>
      </w:r>
    </w:p>
    <w:p w:rsidR="00D5070E" w:rsidRDefault="00D5070E" w:rsidP="00D5070E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249"/>
        <w:gridCol w:w="1421"/>
        <w:gridCol w:w="2264"/>
        <w:gridCol w:w="856"/>
        <w:gridCol w:w="850"/>
        <w:gridCol w:w="851"/>
        <w:gridCol w:w="850"/>
        <w:gridCol w:w="851"/>
        <w:gridCol w:w="850"/>
        <w:gridCol w:w="1276"/>
      </w:tblGrid>
      <w:tr w:rsidR="00D5070E" w:rsidTr="00802553">
        <w:trPr>
          <w:trHeight w:val="9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Исполнитель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Объем финансирования</w:t>
            </w:r>
          </w:p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8E0F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Источник финансирова</w:t>
            </w:r>
            <w:r w:rsidR="00D5070E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ния</w:t>
            </w:r>
          </w:p>
        </w:tc>
      </w:tr>
      <w:tr w:rsidR="00D5070E" w:rsidTr="00802553">
        <w:trPr>
          <w:trHeight w:val="3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0E" w:rsidRDefault="00D5070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0E" w:rsidRDefault="00D5070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0E" w:rsidRDefault="00D5070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0E" w:rsidRDefault="00D5070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</w:t>
            </w:r>
          </w:p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 том числе </w:t>
            </w:r>
          </w:p>
          <w:p w:rsidR="00D5070E" w:rsidRDefault="00D507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 годам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0E" w:rsidRDefault="00D5070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802553" w:rsidTr="00802553">
        <w:trPr>
          <w:trHeight w:val="29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53" w:rsidRDefault="0080255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53" w:rsidRDefault="0080255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53" w:rsidRDefault="0080255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53" w:rsidRDefault="0080255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53" w:rsidRDefault="0080255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 w:rsidP="008E0F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 w:rsidP="008E0F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 w:rsidP="008E0F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E0F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53" w:rsidRDefault="0080255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802553" w:rsidTr="00802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Организация информирования населения о мерах, принимаемых Администрацией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по противодействию терроризму и экстремизму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2016-2020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E0FC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802553" w:rsidTr="00802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Организация и проведение встреч с населением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 целью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формирования нетерпимости к проявлению терроризма и экстремизма, а также толерантного сознания, позитивных установок к представителям иных этнических и конфессиональных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сообществ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E0F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802553" w:rsidTr="00802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Организация информирования населения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о действиях при угрозе возникновения террористических актов в местах массового пребывания людей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2016-2020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E0F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802553" w:rsidTr="00802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Организация информирования граждан в учреждениях культуры о необходимости сообщения сотрудникам полиции или администрации  учреждений о выявленных подозрительных предметах, забытых вещах, правилах поведения при возникновении чрезвычайных ситуаций и порядке эвакуации из зданий.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2016-2020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E0F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802553" w:rsidTr="00802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Организация размещения в местах массового пребывания людей средств наглядной агитации (плакаты, листовки), предупреждающих о необходимости бдительности в связи с возможностью террористических актов.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2016-2020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 w:rsidP="008E0F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53" w:rsidRDefault="008025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D5070E" w:rsidRDefault="00D5070E" w:rsidP="00D50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70E" w:rsidRDefault="00D5070E" w:rsidP="00D5070E">
      <w:pPr>
        <w:rPr>
          <w:rFonts w:ascii="Calibri" w:eastAsia="Calibri" w:hAnsi="Calibri"/>
          <w:lang w:eastAsia="en-US"/>
        </w:rPr>
      </w:pPr>
    </w:p>
    <w:p w:rsidR="0062712D" w:rsidRPr="00D5070E" w:rsidRDefault="0062712D" w:rsidP="00D50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712D" w:rsidRPr="00D5070E" w:rsidSect="00D50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70E"/>
    <w:rsid w:val="000D1D4C"/>
    <w:rsid w:val="00330836"/>
    <w:rsid w:val="0062712D"/>
    <w:rsid w:val="006E598C"/>
    <w:rsid w:val="00802553"/>
    <w:rsid w:val="008E0FC1"/>
    <w:rsid w:val="00914535"/>
    <w:rsid w:val="00D5070E"/>
    <w:rsid w:val="00D62FCD"/>
    <w:rsid w:val="00E17FDB"/>
    <w:rsid w:val="00E35977"/>
    <w:rsid w:val="00E815F1"/>
    <w:rsid w:val="00FE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36"/>
  </w:style>
  <w:style w:type="paragraph" w:styleId="2">
    <w:name w:val="heading 2"/>
    <w:basedOn w:val="a"/>
    <w:next w:val="a"/>
    <w:link w:val="20"/>
    <w:semiHidden/>
    <w:unhideWhenUsed/>
    <w:qFormat/>
    <w:rsid w:val="00D5070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070E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12</cp:revision>
  <dcterms:created xsi:type="dcterms:W3CDTF">2016-04-15T02:50:00Z</dcterms:created>
  <dcterms:modified xsi:type="dcterms:W3CDTF">2016-11-11T04:08:00Z</dcterms:modified>
</cp:coreProperties>
</file>