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транспортного средства, ценных бумаг</w:t>
      </w:r>
      <w:bookmarkStart w:id="0" w:name="_GoBack"/>
      <w:bookmarkEnd w:id="0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, акций (долей участия, паев в уставных </w:t>
      </w:r>
    </w:p>
    <w:p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:rsidR="00853CD9" w:rsidRPr="003E59EF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E59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представлены</w:t>
      </w:r>
      <w:r w:rsidR="00F160BC" w:rsidRPr="003E59E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/>
      </w:tblPr>
      <w:tblGrid>
        <w:gridCol w:w="8246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F73732" w:rsidRDefault="00B435FE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3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Куликовского сельсовета Чулымского района Новосибирской о</w:t>
            </w:r>
            <w:r w:rsidRPr="00F73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F73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ласти                                                                                                                       </w:t>
            </w:r>
          </w:p>
        </w:tc>
      </w:tr>
    </w:tbl>
    <w:p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B435FE">
        <w:tc>
          <w:tcPr>
            <w:tcW w:w="567" w:type="dxa"/>
          </w:tcPr>
          <w:p w:rsidR="00705E11" w:rsidRPr="00260AA6" w:rsidRDefault="00705E11" w:rsidP="00B435F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B435FE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B435FE" w:rsidRPr="00260AA6" w:rsidTr="00B435FE">
        <w:tc>
          <w:tcPr>
            <w:tcW w:w="567" w:type="dxa"/>
          </w:tcPr>
          <w:p w:rsidR="00B435FE" w:rsidRPr="00260AA6" w:rsidRDefault="00B435FE" w:rsidP="00B435FE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B435FE" w:rsidRPr="00C5642F" w:rsidRDefault="00B435FE" w:rsidP="00B435FE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Батюченко С.Г.</w:t>
            </w:r>
          </w:p>
        </w:tc>
      </w:tr>
      <w:tr w:rsidR="00B435FE" w:rsidRPr="00260AA6" w:rsidTr="00B435FE">
        <w:tc>
          <w:tcPr>
            <w:tcW w:w="567" w:type="dxa"/>
          </w:tcPr>
          <w:p w:rsidR="00B435FE" w:rsidRPr="00260AA6" w:rsidRDefault="00B435FE" w:rsidP="00B435FE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B435FE" w:rsidRPr="00C5642F" w:rsidRDefault="00B435FE" w:rsidP="00B435FE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Бобарико Р.А.</w:t>
            </w:r>
          </w:p>
        </w:tc>
      </w:tr>
      <w:tr w:rsidR="00B435FE" w:rsidRPr="00260AA6" w:rsidTr="00B435FE">
        <w:tc>
          <w:tcPr>
            <w:tcW w:w="567" w:type="dxa"/>
          </w:tcPr>
          <w:p w:rsidR="00B435FE" w:rsidRPr="00260AA6" w:rsidRDefault="00B435FE" w:rsidP="00B435F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B435FE" w:rsidRPr="00C5642F" w:rsidRDefault="00B435FE" w:rsidP="00B435F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642F">
              <w:rPr>
                <w:rFonts w:ascii="Times New Roman" w:hAnsi="Times New Roman" w:cs="Times New Roman"/>
                <w:sz w:val="26"/>
                <w:szCs w:val="26"/>
              </w:rPr>
              <w:t>Вербецов В.П.</w:t>
            </w:r>
          </w:p>
        </w:tc>
      </w:tr>
      <w:tr w:rsidR="00B435FE" w:rsidRPr="00260AA6" w:rsidTr="00B435FE">
        <w:tc>
          <w:tcPr>
            <w:tcW w:w="567" w:type="dxa"/>
          </w:tcPr>
          <w:p w:rsidR="00B435FE" w:rsidRPr="00260AA6" w:rsidRDefault="00B435FE" w:rsidP="00B435F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B435FE" w:rsidRPr="00260AA6" w:rsidRDefault="00B435FE" w:rsidP="00B435F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Овчинникова Л.В.</w:t>
            </w:r>
          </w:p>
        </w:tc>
      </w:tr>
      <w:tr w:rsidR="00B435FE" w:rsidRPr="00260AA6" w:rsidTr="00B435FE">
        <w:tc>
          <w:tcPr>
            <w:tcW w:w="567" w:type="dxa"/>
          </w:tcPr>
          <w:p w:rsidR="00B435FE" w:rsidRPr="00260AA6" w:rsidRDefault="00B435FE" w:rsidP="00B435F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B435FE" w:rsidRPr="00260AA6" w:rsidRDefault="00B435FE" w:rsidP="00B435F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Савченко Л.П.</w:t>
            </w:r>
          </w:p>
        </w:tc>
      </w:tr>
      <w:tr w:rsidR="00B435FE" w:rsidRPr="00260AA6" w:rsidTr="00B435FE">
        <w:tc>
          <w:tcPr>
            <w:tcW w:w="567" w:type="dxa"/>
          </w:tcPr>
          <w:p w:rsidR="00B435FE" w:rsidRPr="00260AA6" w:rsidRDefault="00B435FE" w:rsidP="00B435F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B435FE" w:rsidRDefault="00B435FE" w:rsidP="00B435F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Шмидт Н.В.</w:t>
            </w:r>
          </w:p>
        </w:tc>
      </w:tr>
      <w:tr w:rsidR="00B435FE" w:rsidRPr="00260AA6" w:rsidTr="00B435FE">
        <w:tc>
          <w:tcPr>
            <w:tcW w:w="567" w:type="dxa"/>
          </w:tcPr>
          <w:p w:rsidR="00B435FE" w:rsidRDefault="00B435FE" w:rsidP="00B435F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B435FE" w:rsidRDefault="00B435FE" w:rsidP="00B435FE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Юртаева Н.В.</w:t>
            </w:r>
          </w:p>
        </w:tc>
      </w:tr>
    </w:tbl>
    <w:p w:rsidR="00705E11" w:rsidRDefault="00B435FE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textWrapping" w:clear="all"/>
      </w: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F73732" w:rsidRPr="00866AC3" w:rsidRDefault="00F73732" w:rsidP="00F73732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proofErr w:type="gramStart"/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Pr="00866AC3">
        <w:rPr>
          <w:rFonts w:ascii="Times New Roman" w:hAnsi="Times New Roman" w:cs="Times New Roman"/>
          <w:i/>
        </w:rPr>
        <w:t>абзаца второго</w:t>
      </w:r>
      <w:r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Pr="00866AC3">
        <w:rPr>
          <w:rFonts w:ascii="Times New Roman" w:hAnsi="Times New Roman" w:cs="Times New Roman"/>
          <w:bCs/>
          <w:i/>
        </w:rPr>
        <w:t>а</w:t>
      </w:r>
      <w:r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Pr="00866AC3">
        <w:rPr>
          <w:rFonts w:ascii="Times New Roman" w:hAnsi="Times New Roman" w:cs="Times New Roman"/>
          <w:bCs/>
          <w:i/>
        </w:rPr>
        <w:t>у</w:t>
      </w:r>
      <w:r w:rsidRPr="00866AC3">
        <w:rPr>
          <w:rFonts w:ascii="Times New Roman" w:hAnsi="Times New Roman" w:cs="Times New Roman"/>
          <w:bCs/>
          <w:i/>
        </w:rPr>
        <w:t>ниципальные должности</w:t>
      </w:r>
      <w:proofErr w:type="gramEnd"/>
      <w:r w:rsidRPr="00866AC3">
        <w:rPr>
          <w:rFonts w:ascii="Times New Roman" w:hAnsi="Times New Roman" w:cs="Times New Roman"/>
          <w:bCs/>
          <w:i/>
        </w:rPr>
        <w:t xml:space="preserve">, </w:t>
      </w:r>
      <w:proofErr w:type="gramStart"/>
      <w:r w:rsidRPr="00866AC3">
        <w:rPr>
          <w:rFonts w:ascii="Times New Roman" w:hAnsi="Times New Roman" w:cs="Times New Roman"/>
          <w:bCs/>
          <w:i/>
        </w:rPr>
        <w:t xml:space="preserve">и о внесении изменений в Закон Новосибирской области </w:t>
      </w:r>
      <w:r>
        <w:rPr>
          <w:rFonts w:ascii="Times New Roman" w:hAnsi="Times New Roman" w:cs="Times New Roman"/>
          <w:bCs/>
          <w:i/>
        </w:rPr>
        <w:t>«</w:t>
      </w:r>
      <w:r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</w:rPr>
        <w:t>(далее – Закон № 216-ОЗ)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</w:t>
      </w:r>
      <w:proofErr w:type="gramEnd"/>
      <w:r w:rsidRPr="00866AC3">
        <w:rPr>
          <w:rFonts w:ascii="Times New Roman" w:hAnsi="Times New Roman" w:cs="Times New Roman"/>
        </w:rPr>
        <w:t xml:space="preserve">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 xml:space="preserve">стью 1 статьи 3 Федерального закона «О </w:t>
      </w:r>
      <w:proofErr w:type="gramStart"/>
      <w:r w:rsidRPr="00866AC3">
        <w:rPr>
          <w:rFonts w:ascii="Times New Roman" w:hAnsi="Times New Roman" w:cs="Times New Roman"/>
        </w:rPr>
        <w:t>контроле за</w:t>
      </w:r>
      <w:proofErr w:type="gramEnd"/>
      <w:r w:rsidRPr="00866AC3">
        <w:rPr>
          <w:rFonts w:ascii="Times New Roman" w:hAnsi="Times New Roman" w:cs="Times New Roman"/>
        </w:rPr>
        <w:t xml:space="preserve">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F73732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18F8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435FE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73732"/>
    <w:rsid w:val="00F7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Константин Шумаков</cp:lastModifiedBy>
  <cp:revision>18</cp:revision>
  <cp:lastPrinted>2020-07-29T05:05:00Z</cp:lastPrinted>
  <dcterms:created xsi:type="dcterms:W3CDTF">2020-07-29T04:50:00Z</dcterms:created>
  <dcterms:modified xsi:type="dcterms:W3CDTF">2022-05-17T07:44:00Z</dcterms:modified>
</cp:coreProperties>
</file>